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CC343" w14:textId="77777777" w:rsidR="00C80278" w:rsidRDefault="00C80278" w:rsidP="00C80278">
      <w:pPr>
        <w:pStyle w:val="NormalWeb"/>
        <w:spacing w:before="0" w:beforeAutospacing="0" w:after="0" w:afterAutospacing="0" w:line="360" w:lineRule="auto"/>
        <w:contextualSpacing/>
        <w:jc w:val="center"/>
        <w:rPr>
          <w:b/>
          <w:bCs/>
        </w:rPr>
      </w:pPr>
      <w:r>
        <w:rPr>
          <w:b/>
          <w:bCs/>
        </w:rPr>
        <w:t>PRESENTATION GUIDELINE</w:t>
      </w:r>
    </w:p>
    <w:p w14:paraId="468BDE8C" w14:textId="77777777" w:rsidR="00C80278" w:rsidRDefault="00C80278" w:rsidP="00C80278">
      <w:pPr>
        <w:pStyle w:val="NormalWeb"/>
        <w:spacing w:before="0" w:beforeAutospacing="0" w:after="0" w:afterAutospacing="0" w:line="360" w:lineRule="auto"/>
        <w:contextualSpacing/>
        <w:jc w:val="center"/>
        <w:rPr>
          <w:b/>
          <w:bCs/>
        </w:rPr>
      </w:pPr>
    </w:p>
    <w:p w14:paraId="7EE5686A" w14:textId="77777777" w:rsidR="00C80278" w:rsidRDefault="00C80278" w:rsidP="00C80278">
      <w:pPr>
        <w:pStyle w:val="NormalWeb"/>
        <w:spacing w:before="0" w:beforeAutospacing="0" w:after="0" w:afterAutospacing="0" w:line="360" w:lineRule="auto"/>
        <w:ind w:firstLine="709"/>
        <w:contextualSpacing/>
        <w:jc w:val="both"/>
        <w:rPr>
          <w:b/>
          <w:bCs/>
        </w:rPr>
      </w:pPr>
      <w:r>
        <w:rPr>
          <w:b/>
          <w:bCs/>
        </w:rPr>
        <w:t xml:space="preserve">MUST BE A CONCERN: </w:t>
      </w:r>
    </w:p>
    <w:p w14:paraId="41E39641" w14:textId="77777777" w:rsidR="00C80278" w:rsidRDefault="00C80278" w:rsidP="00C80278">
      <w:pPr>
        <w:pStyle w:val="NormalWeb"/>
        <w:tabs>
          <w:tab w:val="left" w:pos="284"/>
        </w:tabs>
        <w:spacing w:before="0" w:beforeAutospacing="0" w:after="0" w:afterAutospacing="0" w:line="360" w:lineRule="auto"/>
        <w:ind w:left="709"/>
        <w:contextualSpacing/>
        <w:jc w:val="both"/>
      </w:pPr>
      <w:r>
        <w:t>Participants from countries outside Indonesia can present posters or oral presentations online or offline, but participants from Indonesia must present offline.</w:t>
      </w:r>
    </w:p>
    <w:p w14:paraId="53081D3E" w14:textId="77777777" w:rsidR="00C80278" w:rsidRDefault="00C80278" w:rsidP="00C80278">
      <w:pPr>
        <w:pStyle w:val="NormalWeb"/>
        <w:spacing w:before="0" w:beforeAutospacing="0" w:after="0" w:afterAutospacing="0" w:line="360" w:lineRule="auto"/>
        <w:contextualSpacing/>
        <w:rPr>
          <w:b/>
          <w:bCs/>
        </w:rPr>
      </w:pPr>
    </w:p>
    <w:p w14:paraId="7956C75C" w14:textId="77777777" w:rsidR="00C80278" w:rsidRDefault="00C80278" w:rsidP="00C80278">
      <w:pPr>
        <w:pStyle w:val="NormalWeb"/>
        <w:numPr>
          <w:ilvl w:val="0"/>
          <w:numId w:val="1"/>
        </w:numPr>
        <w:spacing w:before="0" w:beforeAutospacing="0" w:after="0" w:afterAutospacing="0" w:line="360" w:lineRule="auto"/>
        <w:contextualSpacing/>
        <w:rPr>
          <w:b/>
          <w:bCs/>
        </w:rPr>
      </w:pPr>
      <w:r>
        <w:rPr>
          <w:b/>
          <w:bCs/>
        </w:rPr>
        <w:t>ORAL PRESENTATION</w:t>
      </w:r>
    </w:p>
    <w:p w14:paraId="112B0D96" w14:textId="77777777" w:rsidR="00C80278" w:rsidRDefault="00C80278" w:rsidP="00C80278">
      <w:pPr>
        <w:pStyle w:val="NormalWeb"/>
        <w:spacing w:before="0" w:beforeAutospacing="0" w:after="0" w:afterAutospacing="0" w:line="360" w:lineRule="auto"/>
        <w:ind w:left="720"/>
        <w:contextualSpacing/>
        <w:jc w:val="both"/>
      </w:pPr>
      <w:r>
        <w:t>All oral presentations will consist of 10 minutes presentation and 5 minutes discussion (15 minutes in maximum). Presenters are requested not to exceed the allotted time slot. It is advised that presenters prepare handouts in advance (if necessary) for the audience. Committee accepts Power Point Presentation (.ppt) as general presentation format.</w:t>
      </w:r>
    </w:p>
    <w:p w14:paraId="3BB4DC07" w14:textId="77777777" w:rsidR="00C80278" w:rsidRDefault="00C80278" w:rsidP="00C80278">
      <w:pPr>
        <w:pStyle w:val="NormalWeb"/>
        <w:spacing w:before="0" w:beforeAutospacing="0" w:after="0" w:afterAutospacing="0" w:line="360" w:lineRule="auto"/>
        <w:ind w:left="720"/>
        <w:contextualSpacing/>
        <w:jc w:val="both"/>
      </w:pPr>
    </w:p>
    <w:p w14:paraId="2469DCA6" w14:textId="77777777" w:rsidR="00C80278" w:rsidRDefault="00C80278" w:rsidP="00C80278">
      <w:pPr>
        <w:pStyle w:val="NormalWeb"/>
        <w:spacing w:before="0" w:beforeAutospacing="0" w:after="0" w:afterAutospacing="0" w:line="360" w:lineRule="auto"/>
        <w:ind w:left="720"/>
        <w:contextualSpacing/>
        <w:jc w:val="both"/>
      </w:pPr>
      <w:r>
        <w:t xml:space="preserve">We recommend that you submit your presentation slides to our email </w:t>
      </w:r>
      <w:hyperlink r:id="rId5" w:history="1">
        <w:r>
          <w:rPr>
            <w:rStyle w:val="Hyperlink"/>
            <w:rFonts w:eastAsiaTheme="majorEastAsia"/>
          </w:rPr>
          <w:t>abstract@wans-icinna.org</w:t>
        </w:r>
      </w:hyperlink>
      <w:r>
        <w:t xml:space="preserve"> 5 days prior to the event to give us ample time to save your presentations to our computer. It will also provide us the opportunity to test your presentation with the equipment that we will be using on the day.</w:t>
      </w:r>
    </w:p>
    <w:p w14:paraId="0C42998F" w14:textId="77777777" w:rsidR="00C80278" w:rsidRDefault="00C80278" w:rsidP="00C80278">
      <w:pPr>
        <w:pStyle w:val="NormalWeb"/>
        <w:spacing w:before="0" w:beforeAutospacing="0" w:after="0" w:afterAutospacing="0" w:line="360" w:lineRule="auto"/>
        <w:ind w:left="720"/>
        <w:contextualSpacing/>
        <w:jc w:val="both"/>
      </w:pPr>
    </w:p>
    <w:p w14:paraId="7209C0D6" w14:textId="77777777" w:rsidR="00C80278" w:rsidRDefault="00C80278" w:rsidP="00C80278">
      <w:pPr>
        <w:pStyle w:val="NormalWeb"/>
        <w:spacing w:before="0" w:beforeAutospacing="0" w:after="0" w:afterAutospacing="0" w:line="360" w:lineRule="auto"/>
        <w:ind w:left="720"/>
        <w:contextualSpacing/>
        <w:jc w:val="both"/>
        <w:rPr>
          <w:b/>
          <w:bCs/>
        </w:rPr>
      </w:pPr>
      <w:r>
        <w:t xml:space="preserve">The outline of presentation will depend on the research design utilized by the presenter. In general, the presentation should include sufficient information about: </w:t>
      </w:r>
    </w:p>
    <w:p w14:paraId="7B37D34A" w14:textId="77777777" w:rsidR="00C80278" w:rsidRDefault="00C80278" w:rsidP="00C80278">
      <w:pPr>
        <w:pStyle w:val="NormalWeb"/>
        <w:numPr>
          <w:ilvl w:val="0"/>
          <w:numId w:val="2"/>
        </w:numPr>
        <w:spacing w:before="0" w:beforeAutospacing="0" w:after="0" w:afterAutospacing="0" w:line="360" w:lineRule="auto"/>
        <w:ind w:left="1134" w:hanging="283"/>
        <w:contextualSpacing/>
      </w:pPr>
      <w:r>
        <w:t>Research question or problem,</w:t>
      </w:r>
    </w:p>
    <w:p w14:paraId="27B1C056" w14:textId="77777777" w:rsidR="00C80278" w:rsidRDefault="00C80278" w:rsidP="00C80278">
      <w:pPr>
        <w:pStyle w:val="NormalWeb"/>
        <w:numPr>
          <w:ilvl w:val="0"/>
          <w:numId w:val="2"/>
        </w:numPr>
        <w:spacing w:before="0" w:beforeAutospacing="0" w:after="0" w:afterAutospacing="0" w:line="360" w:lineRule="auto"/>
        <w:ind w:left="1134" w:hanging="283"/>
        <w:contextualSpacing/>
      </w:pPr>
      <w:r>
        <w:t>Why question or problem is important,</w:t>
      </w:r>
    </w:p>
    <w:p w14:paraId="692C5FDB" w14:textId="77777777" w:rsidR="00C80278" w:rsidRDefault="00C80278" w:rsidP="00C80278">
      <w:pPr>
        <w:pStyle w:val="NormalWeb"/>
        <w:numPr>
          <w:ilvl w:val="0"/>
          <w:numId w:val="2"/>
        </w:numPr>
        <w:spacing w:before="0" w:beforeAutospacing="0" w:after="0" w:afterAutospacing="0" w:line="360" w:lineRule="auto"/>
        <w:ind w:left="1134" w:hanging="283"/>
        <w:contextualSpacing/>
      </w:pPr>
      <w:r>
        <w:t>Methods (ways to answer the question, or examine or solve the problem),</w:t>
      </w:r>
    </w:p>
    <w:p w14:paraId="666652BC" w14:textId="77777777" w:rsidR="00C80278" w:rsidRDefault="00C80278" w:rsidP="00C80278">
      <w:pPr>
        <w:pStyle w:val="NormalWeb"/>
        <w:numPr>
          <w:ilvl w:val="0"/>
          <w:numId w:val="2"/>
        </w:numPr>
        <w:spacing w:before="0" w:beforeAutospacing="0" w:after="0" w:afterAutospacing="0" w:line="360" w:lineRule="auto"/>
        <w:ind w:left="1134" w:hanging="283"/>
        <w:contextualSpacing/>
      </w:pPr>
      <w:r>
        <w:t>Results of research,</w:t>
      </w:r>
    </w:p>
    <w:p w14:paraId="7E80F200" w14:textId="77777777" w:rsidR="00C80278" w:rsidRDefault="00C80278" w:rsidP="00C80278">
      <w:pPr>
        <w:pStyle w:val="NormalWeb"/>
        <w:numPr>
          <w:ilvl w:val="0"/>
          <w:numId w:val="2"/>
        </w:numPr>
        <w:spacing w:before="0" w:beforeAutospacing="0" w:after="0" w:afterAutospacing="0" w:line="360" w:lineRule="auto"/>
        <w:ind w:left="1134" w:hanging="283"/>
        <w:contextualSpacing/>
      </w:pPr>
      <w:r>
        <w:t>Implication for nursing practice or further research,</w:t>
      </w:r>
    </w:p>
    <w:p w14:paraId="33D0E5EF" w14:textId="77777777" w:rsidR="00C80278" w:rsidRDefault="00C80278" w:rsidP="00C80278">
      <w:pPr>
        <w:pStyle w:val="NormalWeb"/>
        <w:numPr>
          <w:ilvl w:val="0"/>
          <w:numId w:val="2"/>
        </w:numPr>
        <w:spacing w:before="0" w:beforeAutospacing="0" w:after="0" w:afterAutospacing="0" w:line="360" w:lineRule="auto"/>
        <w:ind w:left="1134" w:hanging="283"/>
        <w:contextualSpacing/>
      </w:pPr>
      <w:r>
        <w:t>The number of slides is between 7-10 (including title and references)</w:t>
      </w:r>
    </w:p>
    <w:p w14:paraId="7011C615" w14:textId="77777777" w:rsidR="00C80278" w:rsidRDefault="00C80278" w:rsidP="00C80278">
      <w:pPr>
        <w:pStyle w:val="NormalWeb"/>
        <w:spacing w:before="0" w:beforeAutospacing="0" w:after="0" w:afterAutospacing="0" w:line="360" w:lineRule="auto"/>
        <w:ind w:left="720"/>
        <w:contextualSpacing/>
        <w:rPr>
          <w:b/>
          <w:bCs/>
        </w:rPr>
      </w:pPr>
    </w:p>
    <w:p w14:paraId="74E8FFAC" w14:textId="77777777" w:rsidR="00C80278" w:rsidRDefault="00C80278" w:rsidP="00C80278">
      <w:pPr>
        <w:pStyle w:val="NormalWeb"/>
        <w:numPr>
          <w:ilvl w:val="0"/>
          <w:numId w:val="1"/>
        </w:numPr>
        <w:spacing w:before="0" w:beforeAutospacing="0" w:after="0" w:afterAutospacing="0" w:line="360" w:lineRule="auto"/>
        <w:contextualSpacing/>
        <w:rPr>
          <w:b/>
          <w:bCs/>
        </w:rPr>
      </w:pPr>
      <w:r>
        <w:rPr>
          <w:b/>
          <w:bCs/>
        </w:rPr>
        <w:t>POSTER PRESENTATION</w:t>
      </w:r>
    </w:p>
    <w:p w14:paraId="29A566FE" w14:textId="77777777" w:rsidR="00C80278" w:rsidRDefault="00C80278" w:rsidP="00C80278">
      <w:pPr>
        <w:spacing w:after="0" w:line="360" w:lineRule="auto"/>
        <w:ind w:left="720"/>
        <w:jc w:val="both"/>
        <w:rPr>
          <w:rFonts w:ascii="Times New Roman" w:eastAsia="Times New Roman" w:hAnsi="Times New Roman" w:cs="Times New Roman"/>
          <w:kern w:val="0"/>
          <w:sz w:val="24"/>
          <w:szCs w:val="24"/>
          <w:lang w:eastAsia="en-ID"/>
          <w14:ligatures w14:val="none"/>
        </w:rPr>
      </w:pPr>
      <w:proofErr w:type="gramStart"/>
      <w:r>
        <w:rPr>
          <w:rFonts w:ascii="Times New Roman" w:eastAsia="Times New Roman" w:hAnsi="Times New Roman" w:cs="Times New Roman"/>
          <w:kern w:val="0"/>
          <w:sz w:val="24"/>
          <w:szCs w:val="24"/>
          <w:lang w:eastAsia="en-ID"/>
          <w14:ligatures w14:val="none"/>
        </w:rPr>
        <w:t>Participant</w:t>
      </w:r>
      <w:proofErr w:type="gramEnd"/>
      <w:r>
        <w:rPr>
          <w:rFonts w:ascii="Times New Roman" w:eastAsia="Times New Roman" w:hAnsi="Times New Roman" w:cs="Times New Roman"/>
          <w:kern w:val="0"/>
          <w:sz w:val="24"/>
          <w:szCs w:val="24"/>
          <w:lang w:eastAsia="en-ID"/>
          <w14:ligatures w14:val="none"/>
        </w:rPr>
        <w:t xml:space="preserve"> have to print the poster in </w:t>
      </w:r>
      <w:r>
        <w:rPr>
          <w:rFonts w:ascii="Times New Roman" w:eastAsia="Times New Roman" w:hAnsi="Times New Roman" w:cs="Times New Roman"/>
          <w:b/>
          <w:bCs/>
          <w:kern w:val="0"/>
          <w:sz w:val="24"/>
          <w:szCs w:val="24"/>
          <w:lang w:eastAsia="en-ID"/>
          <w14:ligatures w14:val="none"/>
        </w:rPr>
        <w:t>A0 size (approximately 90x120 cm)</w:t>
      </w:r>
      <w:r>
        <w:rPr>
          <w:rFonts w:ascii="Times New Roman" w:eastAsia="Times New Roman" w:hAnsi="Times New Roman" w:cs="Times New Roman"/>
          <w:kern w:val="0"/>
          <w:sz w:val="24"/>
          <w:szCs w:val="24"/>
          <w:lang w:eastAsia="en-ID"/>
          <w14:ligatures w14:val="none"/>
        </w:rPr>
        <w:t xml:space="preserve"> and send the soft copy (jpg or </w:t>
      </w:r>
      <w:proofErr w:type="spellStart"/>
      <w:r>
        <w:rPr>
          <w:rFonts w:ascii="Times New Roman" w:eastAsia="Times New Roman" w:hAnsi="Times New Roman" w:cs="Times New Roman"/>
          <w:kern w:val="0"/>
          <w:sz w:val="24"/>
          <w:szCs w:val="24"/>
          <w:lang w:eastAsia="en-ID"/>
          <w14:ligatures w14:val="none"/>
        </w:rPr>
        <w:t>png</w:t>
      </w:r>
      <w:proofErr w:type="spellEnd"/>
      <w:r>
        <w:rPr>
          <w:rFonts w:ascii="Times New Roman" w:eastAsia="Times New Roman" w:hAnsi="Times New Roman" w:cs="Times New Roman"/>
          <w:kern w:val="0"/>
          <w:sz w:val="24"/>
          <w:szCs w:val="24"/>
          <w:lang w:eastAsia="en-ID"/>
          <w14:ligatures w14:val="none"/>
        </w:rPr>
        <w:t xml:space="preserve"> format) to </w:t>
      </w:r>
      <w:r>
        <w:rPr>
          <w:rFonts w:ascii="Times New Roman" w:hAnsi="Times New Roman" w:cs="Times New Roman"/>
          <w:sz w:val="24"/>
          <w:szCs w:val="24"/>
        </w:rPr>
        <w:t xml:space="preserve">email </w:t>
      </w:r>
      <w:hyperlink r:id="rId6" w:history="1">
        <w:r>
          <w:rPr>
            <w:rStyle w:val="Hyperlink"/>
            <w:rFonts w:ascii="Times New Roman" w:hAnsi="Times New Roman" w:cs="Times New Roman"/>
            <w:sz w:val="24"/>
            <w:szCs w:val="24"/>
          </w:rPr>
          <w:t>abstract@wans-icinna.org</w:t>
        </w:r>
      </w:hyperlink>
      <w:r>
        <w:rPr>
          <w:rFonts w:ascii="Times New Roman" w:hAnsi="Times New Roman" w:cs="Times New Roman"/>
          <w:sz w:val="24"/>
          <w:szCs w:val="24"/>
        </w:rPr>
        <w:t xml:space="preserve"> ten days prior to the event</w:t>
      </w:r>
      <w:r>
        <w:rPr>
          <w:rFonts w:ascii="Times New Roman" w:eastAsia="Times New Roman" w:hAnsi="Times New Roman" w:cs="Times New Roman"/>
          <w:kern w:val="0"/>
          <w:sz w:val="24"/>
          <w:szCs w:val="24"/>
          <w:lang w:eastAsia="en-ID"/>
          <w14:ligatures w14:val="none"/>
        </w:rPr>
        <w:t xml:space="preserve">. Furthermore, please bring the poster by yourself and bring over to the conference, we are </w:t>
      </w:r>
      <w:r>
        <w:rPr>
          <w:rFonts w:ascii="Times New Roman" w:eastAsia="Times New Roman" w:hAnsi="Times New Roman" w:cs="Times New Roman"/>
          <w:kern w:val="0"/>
          <w:sz w:val="24"/>
          <w:szCs w:val="24"/>
          <w:lang w:eastAsia="en-ID"/>
          <w14:ligatures w14:val="none"/>
        </w:rPr>
        <w:lastRenderedPageBreak/>
        <w:t>not able to print it in the venue. For participants from outside Indonesia, it is sufficient to email the poster with A0-size.</w:t>
      </w:r>
    </w:p>
    <w:p w14:paraId="496CDB57" w14:textId="77777777" w:rsidR="00C80278" w:rsidRDefault="00C80278" w:rsidP="00C80278">
      <w:pPr>
        <w:spacing w:after="0" w:line="360" w:lineRule="auto"/>
        <w:ind w:firstLine="720"/>
        <w:jc w:val="both"/>
        <w:rPr>
          <w:rFonts w:ascii="Times New Roman" w:eastAsia="Times New Roman" w:hAnsi="Times New Roman" w:cs="Times New Roman"/>
          <w:kern w:val="0"/>
          <w:sz w:val="24"/>
          <w:szCs w:val="24"/>
          <w:lang w:eastAsia="en-ID"/>
          <w14:ligatures w14:val="none"/>
        </w:rPr>
      </w:pPr>
    </w:p>
    <w:p w14:paraId="702773DE" w14:textId="4C6A6939" w:rsidR="00C80278" w:rsidRDefault="00C80278" w:rsidP="00C80278">
      <w:pPr>
        <w:spacing w:after="0" w:line="360" w:lineRule="auto"/>
        <w:ind w:left="720"/>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Please include the WANS &amp; ICINNA logo (</w:t>
      </w:r>
      <w:hyperlink r:id="rId7" w:history="1">
        <w:r w:rsidRPr="00E64FE3">
          <w:rPr>
            <w:rStyle w:val="Hyperlink"/>
            <w:rFonts w:ascii="Times New Roman" w:eastAsia="Times New Roman" w:hAnsi="Times New Roman" w:cs="Times New Roman"/>
            <w:kern w:val="0"/>
            <w:sz w:val="24"/>
            <w:szCs w:val="24"/>
            <w:lang w:eastAsia="en-ID"/>
            <w14:ligatures w14:val="none"/>
          </w:rPr>
          <w:t>Download Here</w:t>
        </w:r>
      </w:hyperlink>
      <w:r>
        <w:rPr>
          <w:rFonts w:ascii="Times New Roman" w:eastAsia="Times New Roman" w:hAnsi="Times New Roman" w:cs="Times New Roman"/>
          <w:kern w:val="0"/>
          <w:sz w:val="24"/>
          <w:szCs w:val="24"/>
          <w:lang w:eastAsia="en-ID"/>
          <w14:ligatures w14:val="none"/>
        </w:rPr>
        <w:t>) on the upper left of the poster. You may also add your institution's logo. Abstract title, author name(s), and the institution can be placed in large letters at the top-</w:t>
      </w:r>
      <w:proofErr w:type="spellStart"/>
      <w:r>
        <w:rPr>
          <w:rFonts w:ascii="Times New Roman" w:eastAsia="Times New Roman" w:hAnsi="Times New Roman" w:cs="Times New Roman"/>
          <w:kern w:val="0"/>
          <w:sz w:val="24"/>
          <w:szCs w:val="24"/>
          <w:lang w:eastAsia="en-ID"/>
          <w14:ligatures w14:val="none"/>
        </w:rPr>
        <w:t>center</w:t>
      </w:r>
      <w:proofErr w:type="spellEnd"/>
      <w:r>
        <w:rPr>
          <w:rFonts w:ascii="Times New Roman" w:eastAsia="Times New Roman" w:hAnsi="Times New Roman" w:cs="Times New Roman"/>
          <w:kern w:val="0"/>
          <w:sz w:val="24"/>
          <w:szCs w:val="24"/>
          <w:lang w:eastAsia="en-ID"/>
          <w14:ligatures w14:val="none"/>
        </w:rPr>
        <w:t xml:space="preserve"> of the poster. The content of the poster contains the same thing as the oral presentation.</w:t>
      </w:r>
    </w:p>
    <w:p w14:paraId="3494EEA1" w14:textId="77777777" w:rsidR="00C80278" w:rsidRDefault="00C80278" w:rsidP="00C80278">
      <w:pPr>
        <w:spacing w:after="0" w:line="360" w:lineRule="auto"/>
        <w:ind w:firstLine="720"/>
        <w:jc w:val="both"/>
        <w:rPr>
          <w:rFonts w:ascii="Times New Roman" w:eastAsia="Times New Roman" w:hAnsi="Times New Roman" w:cs="Times New Roman"/>
          <w:kern w:val="0"/>
          <w:sz w:val="24"/>
          <w:szCs w:val="24"/>
          <w:lang w:eastAsia="en-ID"/>
          <w14:ligatures w14:val="none"/>
        </w:rPr>
      </w:pPr>
    </w:p>
    <w:p w14:paraId="50936E61" w14:textId="77777777" w:rsidR="00C80278" w:rsidRDefault="00C80278" w:rsidP="00C80278">
      <w:pPr>
        <w:spacing w:after="0" w:line="360" w:lineRule="auto"/>
        <w:ind w:firstLine="720"/>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Key features to include in the poster:</w:t>
      </w:r>
    </w:p>
    <w:p w14:paraId="42FE5B8D" w14:textId="77777777" w:rsidR="00C80278" w:rsidRDefault="00C80278" w:rsidP="00C80278">
      <w:pPr>
        <w:pStyle w:val="ListParagraph"/>
        <w:numPr>
          <w:ilvl w:val="0"/>
          <w:numId w:val="3"/>
        </w:numPr>
        <w:spacing w:after="0" w:line="360" w:lineRule="auto"/>
        <w:ind w:left="993" w:hanging="284"/>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Choose a clean and professional layout for your poster.</w:t>
      </w:r>
    </w:p>
    <w:p w14:paraId="330B01AC" w14:textId="77777777" w:rsidR="00C80278" w:rsidRDefault="00C80278" w:rsidP="00C80278">
      <w:pPr>
        <w:pStyle w:val="ListParagraph"/>
        <w:numPr>
          <w:ilvl w:val="0"/>
          <w:numId w:val="3"/>
        </w:numPr>
        <w:spacing w:after="0" w:line="360" w:lineRule="auto"/>
        <w:ind w:left="993" w:hanging="284"/>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Use legible fonts and font sizes that are easy to read from a distance.</w:t>
      </w:r>
    </w:p>
    <w:p w14:paraId="484BE7F8" w14:textId="77777777" w:rsidR="00C80278" w:rsidRDefault="00C80278" w:rsidP="00C80278">
      <w:pPr>
        <w:pStyle w:val="ListParagraph"/>
        <w:numPr>
          <w:ilvl w:val="0"/>
          <w:numId w:val="3"/>
        </w:numPr>
        <w:spacing w:after="0" w:line="360" w:lineRule="auto"/>
        <w:ind w:left="993" w:hanging="284"/>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 xml:space="preserve">Maintain consistency in formatting, </w:t>
      </w:r>
      <w:proofErr w:type="spellStart"/>
      <w:r>
        <w:rPr>
          <w:rFonts w:ascii="Times New Roman" w:eastAsia="Times New Roman" w:hAnsi="Times New Roman" w:cs="Times New Roman"/>
          <w:kern w:val="0"/>
          <w:sz w:val="24"/>
          <w:szCs w:val="24"/>
          <w:lang w:eastAsia="en-ID"/>
          <w14:ligatures w14:val="none"/>
        </w:rPr>
        <w:t>color</w:t>
      </w:r>
      <w:proofErr w:type="spellEnd"/>
      <w:r>
        <w:rPr>
          <w:rFonts w:ascii="Times New Roman" w:eastAsia="Times New Roman" w:hAnsi="Times New Roman" w:cs="Times New Roman"/>
          <w:kern w:val="0"/>
          <w:sz w:val="24"/>
          <w:szCs w:val="24"/>
          <w:lang w:eastAsia="en-ID"/>
          <w14:ligatures w14:val="none"/>
        </w:rPr>
        <w:t xml:space="preserve"> scheme, and visual elements.</w:t>
      </w:r>
    </w:p>
    <w:p w14:paraId="230EEFAF" w14:textId="77777777" w:rsidR="00C80278" w:rsidRDefault="00C80278" w:rsidP="00C80278">
      <w:pPr>
        <w:pStyle w:val="ListParagraph"/>
        <w:numPr>
          <w:ilvl w:val="0"/>
          <w:numId w:val="3"/>
        </w:numPr>
        <w:spacing w:after="0" w:line="360" w:lineRule="auto"/>
        <w:ind w:left="993" w:hanging="284"/>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Use high-quality images, graphs, charts, and tables to illustrate key points.</w:t>
      </w:r>
    </w:p>
    <w:p w14:paraId="0F0DD735" w14:textId="77777777" w:rsidR="00C80278" w:rsidRDefault="00C80278" w:rsidP="00C80278">
      <w:pPr>
        <w:pStyle w:val="ListParagraph"/>
        <w:numPr>
          <w:ilvl w:val="0"/>
          <w:numId w:val="3"/>
        </w:numPr>
        <w:spacing w:after="0" w:line="360" w:lineRule="auto"/>
        <w:ind w:left="993" w:hanging="284"/>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Ensure all text and visuals are clearly visible and free from errors.</w:t>
      </w:r>
    </w:p>
    <w:p w14:paraId="2105BC6F" w14:textId="77777777" w:rsidR="00C80278" w:rsidRDefault="00C80278" w:rsidP="00C80278">
      <w:pPr>
        <w:pStyle w:val="ListParagraph"/>
        <w:numPr>
          <w:ilvl w:val="0"/>
          <w:numId w:val="3"/>
        </w:numPr>
        <w:spacing w:after="0" w:line="360" w:lineRule="auto"/>
        <w:ind w:left="993" w:hanging="284"/>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Clear, concise overview of the research paper</w:t>
      </w:r>
    </w:p>
    <w:p w14:paraId="4E884036" w14:textId="77777777" w:rsidR="00275A7F" w:rsidRDefault="00275A7F"/>
    <w:sectPr w:rsidR="00275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867FCF"/>
    <w:multiLevelType w:val="multilevel"/>
    <w:tmpl w:val="788C07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71112A"/>
    <w:multiLevelType w:val="hybridMultilevel"/>
    <w:tmpl w:val="CC50B684"/>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725F01B5"/>
    <w:multiLevelType w:val="hybridMultilevel"/>
    <w:tmpl w:val="C64AA69A"/>
    <w:lvl w:ilvl="0" w:tplc="38090005">
      <w:start w:val="1"/>
      <w:numFmt w:val="bullet"/>
      <w:lvlText w:val=""/>
      <w:lvlJc w:val="left"/>
      <w:pPr>
        <w:ind w:left="720" w:hanging="360"/>
      </w:pPr>
      <w:rPr>
        <w:rFonts w:ascii="Wingdings" w:hAnsi="Wingdings" w:hint="default"/>
      </w:rPr>
    </w:lvl>
    <w:lvl w:ilvl="1" w:tplc="E3A6DFFE">
      <w:numFmt w:val="bullet"/>
      <w:lvlText w:val=""/>
      <w:lvlJc w:val="left"/>
      <w:pPr>
        <w:ind w:left="1440" w:hanging="360"/>
      </w:pPr>
      <w:rPr>
        <w:rFonts w:ascii="Times New Roman" w:eastAsia="Times New Roman" w:hAnsi="Times New Roman" w:cs="Times New Roman"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num w:numId="1" w16cid:durableId="963776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1721555">
    <w:abstractNumId w:val="0"/>
  </w:num>
  <w:num w:numId="3" w16cid:durableId="216666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78"/>
    <w:rsid w:val="00117A11"/>
    <w:rsid w:val="00275A7F"/>
    <w:rsid w:val="004B6FB9"/>
    <w:rsid w:val="007D5AA6"/>
    <w:rsid w:val="00C80278"/>
    <w:rsid w:val="00E64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AEF2"/>
  <w15:chartTrackingRefBased/>
  <w15:docId w15:val="{D850D5CA-781B-47BC-969D-828F0466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278"/>
    <w:pPr>
      <w:spacing w:line="256" w:lineRule="auto"/>
    </w:pPr>
    <w:rPr>
      <w:lang w:val="en-ID"/>
    </w:rPr>
  </w:style>
  <w:style w:type="paragraph" w:styleId="Heading1">
    <w:name w:val="heading 1"/>
    <w:basedOn w:val="Normal"/>
    <w:next w:val="Normal"/>
    <w:link w:val="Heading1Char"/>
    <w:uiPriority w:val="9"/>
    <w:qFormat/>
    <w:rsid w:val="00C80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278"/>
    <w:rPr>
      <w:rFonts w:eastAsiaTheme="majorEastAsia" w:cstheme="majorBidi"/>
      <w:color w:val="272727" w:themeColor="text1" w:themeTint="D8"/>
    </w:rPr>
  </w:style>
  <w:style w:type="paragraph" w:styleId="Title">
    <w:name w:val="Title"/>
    <w:basedOn w:val="Normal"/>
    <w:next w:val="Normal"/>
    <w:link w:val="TitleChar"/>
    <w:uiPriority w:val="10"/>
    <w:qFormat/>
    <w:rsid w:val="00C80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278"/>
    <w:pPr>
      <w:spacing w:before="160"/>
      <w:jc w:val="center"/>
    </w:pPr>
    <w:rPr>
      <w:i/>
      <w:iCs/>
      <w:color w:val="404040" w:themeColor="text1" w:themeTint="BF"/>
    </w:rPr>
  </w:style>
  <w:style w:type="character" w:customStyle="1" w:styleId="QuoteChar">
    <w:name w:val="Quote Char"/>
    <w:basedOn w:val="DefaultParagraphFont"/>
    <w:link w:val="Quote"/>
    <w:uiPriority w:val="29"/>
    <w:rsid w:val="00C80278"/>
    <w:rPr>
      <w:i/>
      <w:iCs/>
      <w:color w:val="404040" w:themeColor="text1" w:themeTint="BF"/>
    </w:rPr>
  </w:style>
  <w:style w:type="paragraph" w:styleId="ListParagraph">
    <w:name w:val="List Paragraph"/>
    <w:basedOn w:val="Normal"/>
    <w:uiPriority w:val="34"/>
    <w:qFormat/>
    <w:rsid w:val="00C80278"/>
    <w:pPr>
      <w:ind w:left="720"/>
      <w:contextualSpacing/>
    </w:pPr>
  </w:style>
  <w:style w:type="character" w:styleId="IntenseEmphasis">
    <w:name w:val="Intense Emphasis"/>
    <w:basedOn w:val="DefaultParagraphFont"/>
    <w:uiPriority w:val="21"/>
    <w:qFormat/>
    <w:rsid w:val="00C80278"/>
    <w:rPr>
      <w:i/>
      <w:iCs/>
      <w:color w:val="0F4761" w:themeColor="accent1" w:themeShade="BF"/>
    </w:rPr>
  </w:style>
  <w:style w:type="paragraph" w:styleId="IntenseQuote">
    <w:name w:val="Intense Quote"/>
    <w:basedOn w:val="Normal"/>
    <w:next w:val="Normal"/>
    <w:link w:val="IntenseQuoteChar"/>
    <w:uiPriority w:val="30"/>
    <w:qFormat/>
    <w:rsid w:val="00C80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278"/>
    <w:rPr>
      <w:i/>
      <w:iCs/>
      <w:color w:val="0F4761" w:themeColor="accent1" w:themeShade="BF"/>
    </w:rPr>
  </w:style>
  <w:style w:type="character" w:styleId="IntenseReference">
    <w:name w:val="Intense Reference"/>
    <w:basedOn w:val="DefaultParagraphFont"/>
    <w:uiPriority w:val="32"/>
    <w:qFormat/>
    <w:rsid w:val="00C80278"/>
    <w:rPr>
      <w:b/>
      <w:bCs/>
      <w:smallCaps/>
      <w:color w:val="0F4761" w:themeColor="accent1" w:themeShade="BF"/>
      <w:spacing w:val="5"/>
    </w:rPr>
  </w:style>
  <w:style w:type="character" w:styleId="Hyperlink">
    <w:name w:val="Hyperlink"/>
    <w:basedOn w:val="DefaultParagraphFont"/>
    <w:uiPriority w:val="99"/>
    <w:unhideWhenUsed/>
    <w:rsid w:val="00C80278"/>
    <w:rPr>
      <w:color w:val="0000FF"/>
      <w:u w:val="single"/>
    </w:rPr>
  </w:style>
  <w:style w:type="paragraph" w:styleId="NormalWeb">
    <w:name w:val="Normal (Web)"/>
    <w:basedOn w:val="Normal"/>
    <w:uiPriority w:val="99"/>
    <w:semiHidden/>
    <w:unhideWhenUsed/>
    <w:rsid w:val="00C8027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C80278"/>
    <w:rPr>
      <w:color w:val="96607D" w:themeColor="followedHyperlink"/>
      <w:u w:val="single"/>
    </w:rPr>
  </w:style>
  <w:style w:type="character" w:styleId="UnresolvedMention">
    <w:name w:val="Unresolved Mention"/>
    <w:basedOn w:val="DefaultParagraphFont"/>
    <w:uiPriority w:val="99"/>
    <w:semiHidden/>
    <w:unhideWhenUsed/>
    <w:rsid w:val="00E64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02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drive/folders/17Wn2XdYOZaIphrCtDnG3x3rCjZTEyK5u?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stract@wans-icinna.org" TargetMode="External"/><Relationship Id="rId5" Type="http://schemas.openxmlformats.org/officeDocument/2006/relationships/hyperlink" Target="mailto:abstract@wans-icinn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Hendro Purwoko</dc:creator>
  <cp:keywords/>
  <dc:description/>
  <cp:lastModifiedBy>Hendro Purwoko</cp:lastModifiedBy>
  <cp:revision>2</cp:revision>
  <dcterms:created xsi:type="dcterms:W3CDTF">2024-06-23T01:18:00Z</dcterms:created>
  <dcterms:modified xsi:type="dcterms:W3CDTF">2024-06-23T01:26:00Z</dcterms:modified>
</cp:coreProperties>
</file>